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1C" w:rsidRPr="004F6CB7" w:rsidRDefault="0062354C" w:rsidP="00AC391C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91C"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AC391C" w:rsidRDefault="00AC391C" w:rsidP="00AC391C">
      <w:pPr>
        <w:ind w:left="567"/>
        <w:jc w:val="center"/>
        <w:rPr>
          <w:b/>
          <w:sz w:val="28"/>
          <w:szCs w:val="28"/>
          <w:u w:val="single"/>
        </w:rPr>
      </w:pPr>
    </w:p>
    <w:p w:rsidR="00AC391C" w:rsidRPr="004F6CB7" w:rsidRDefault="00AC391C" w:rsidP="00AC391C">
      <w:pPr>
        <w:ind w:left="567"/>
        <w:jc w:val="center"/>
        <w:rPr>
          <w:b/>
          <w:sz w:val="28"/>
          <w:szCs w:val="28"/>
          <w:u w:val="single"/>
        </w:rPr>
      </w:pPr>
    </w:p>
    <w:p w:rsidR="00AC391C" w:rsidRPr="00442880" w:rsidRDefault="00AC391C" w:rsidP="00AC391C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AC391C" w:rsidRPr="00914755" w:rsidRDefault="00AC391C" w:rsidP="00AC391C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AC391C" w:rsidRPr="00875A92" w:rsidRDefault="00AC391C" w:rsidP="00AC391C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F2E3B" w:rsidRPr="00875A92" w:rsidRDefault="000F2E3B" w:rsidP="000F2E3B">
      <w:pPr>
        <w:jc w:val="both"/>
        <w:rPr>
          <w:b/>
          <w:caps/>
          <w:lang w:val="bg-BG"/>
        </w:rPr>
      </w:pPr>
    </w:p>
    <w:p w:rsidR="0002246B" w:rsidRPr="00875A92" w:rsidRDefault="0002246B" w:rsidP="0002246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D4036F" w:rsidRPr="00875A92" w:rsidRDefault="00D4036F" w:rsidP="00D4036F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D4036F" w:rsidRPr="00015C29" w:rsidRDefault="00D4036F" w:rsidP="00D4036F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D4036F" w:rsidRPr="00875A92" w:rsidRDefault="00D4036F" w:rsidP="00D4036F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D4036F" w:rsidRDefault="00D4036F" w:rsidP="00D4036F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D4036F" w:rsidRDefault="00D4036F" w:rsidP="00D4036F">
      <w:pPr>
        <w:ind w:right="-1050"/>
        <w:rPr>
          <w:b/>
          <w:lang w:val="bg-BG"/>
        </w:rPr>
      </w:pPr>
    </w:p>
    <w:p w:rsidR="00556C6D" w:rsidRPr="00556C6D" w:rsidRDefault="00556C6D" w:rsidP="00556C6D">
      <w:pPr>
        <w:ind w:right="-1050"/>
        <w:rPr>
          <w:b/>
          <w:sz w:val="24"/>
          <w:szCs w:val="24"/>
        </w:rPr>
      </w:pPr>
      <w:r w:rsidRPr="00556C6D">
        <w:rPr>
          <w:b/>
          <w:sz w:val="24"/>
          <w:szCs w:val="24"/>
        </w:rPr>
        <w:t xml:space="preserve">СЪГЛАСУВАЛ: </w:t>
      </w:r>
    </w:p>
    <w:p w:rsidR="00556C6D" w:rsidRPr="00556C6D" w:rsidRDefault="00556C6D" w:rsidP="00556C6D">
      <w:pPr>
        <w:ind w:right="-1050"/>
        <w:rPr>
          <w:b/>
          <w:sz w:val="24"/>
          <w:szCs w:val="24"/>
        </w:rPr>
      </w:pPr>
      <w:r w:rsidRPr="00556C6D">
        <w:rPr>
          <w:b/>
          <w:sz w:val="24"/>
          <w:szCs w:val="24"/>
        </w:rPr>
        <w:t>ЗИЙНЕБ ИСМАИЛОВА</w:t>
      </w:r>
    </w:p>
    <w:p w:rsidR="00D4036F" w:rsidRPr="00CD58C9" w:rsidRDefault="00556C6D" w:rsidP="00556C6D">
      <w:pPr>
        <w:ind w:right="-1050"/>
        <w:rPr>
          <w:b/>
          <w:sz w:val="24"/>
          <w:szCs w:val="24"/>
          <w:lang w:val="bg-BG"/>
        </w:rPr>
      </w:pPr>
      <w:r w:rsidRPr="00556C6D">
        <w:rPr>
          <w:b/>
          <w:sz w:val="24"/>
          <w:szCs w:val="24"/>
        </w:rPr>
        <w:t>ПРЕДСЕДАТЕЛ НА ОБЩЕСТВЕНИЯ СЪВЕТ</w:t>
      </w:r>
    </w:p>
    <w:p w:rsidR="00D4036F" w:rsidRDefault="00D4036F" w:rsidP="00D4036F">
      <w:pPr>
        <w:ind w:right="-1759"/>
        <w:rPr>
          <w:b/>
          <w:lang w:val="bg-BG"/>
        </w:rPr>
      </w:pPr>
    </w:p>
    <w:p w:rsidR="00D4036F" w:rsidRPr="006E3590" w:rsidRDefault="00D4036F" w:rsidP="00D4036F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D4036F" w:rsidRDefault="00D4036F" w:rsidP="00D4036F">
      <w:pPr>
        <w:pStyle w:val="5"/>
        <w:jc w:val="center"/>
        <w:rPr>
          <w:bCs/>
          <w:sz w:val="32"/>
          <w:szCs w:val="32"/>
        </w:rPr>
      </w:pPr>
    </w:p>
    <w:p w:rsidR="00D4036F" w:rsidRDefault="00D4036F" w:rsidP="00D4036F">
      <w:pPr>
        <w:pStyle w:val="5"/>
        <w:jc w:val="center"/>
        <w:rPr>
          <w:caps/>
          <w:szCs w:val="24"/>
        </w:rPr>
      </w:pPr>
      <w:r w:rsidRPr="00875A92">
        <w:rPr>
          <w:bCs/>
          <w:sz w:val="32"/>
          <w:szCs w:val="32"/>
        </w:rPr>
        <w:t>УЧИЛИЩЕН  УЧЕБЕН  ПЛАН</w:t>
      </w:r>
      <w:r w:rsidRPr="00636B38">
        <w:rPr>
          <w:caps/>
          <w:szCs w:val="24"/>
        </w:rPr>
        <w:t xml:space="preserve"> </w:t>
      </w:r>
    </w:p>
    <w:p w:rsidR="00D4036F" w:rsidRPr="00875A92" w:rsidRDefault="00D4036F" w:rsidP="00D4036F">
      <w:pPr>
        <w:pStyle w:val="5"/>
        <w:jc w:val="center"/>
        <w:rPr>
          <w:bCs/>
          <w:sz w:val="32"/>
          <w:szCs w:val="32"/>
        </w:rPr>
      </w:pPr>
      <w:r w:rsidRPr="00636B38">
        <w:rPr>
          <w:bCs/>
          <w:sz w:val="32"/>
          <w:szCs w:val="32"/>
        </w:rPr>
        <w:t xml:space="preserve">ЗА </w:t>
      </w:r>
      <w:r>
        <w:rPr>
          <w:bCs/>
          <w:sz w:val="32"/>
          <w:szCs w:val="32"/>
        </w:rPr>
        <w:t>Х</w:t>
      </w:r>
      <w:r w:rsidR="000F46F5">
        <w:rPr>
          <w:bCs/>
          <w:sz w:val="32"/>
          <w:szCs w:val="32"/>
          <w:lang w:val="en-US"/>
        </w:rPr>
        <w:t>I</w:t>
      </w:r>
      <w:r>
        <w:rPr>
          <w:bCs/>
          <w:sz w:val="32"/>
          <w:szCs w:val="32"/>
          <w:lang w:val="en-US"/>
        </w:rPr>
        <w:t>I</w:t>
      </w:r>
      <w:r w:rsidRPr="00636B38">
        <w:rPr>
          <w:bCs/>
          <w:sz w:val="32"/>
          <w:szCs w:val="32"/>
        </w:rPr>
        <w:t xml:space="preserve"> КЛАС</w:t>
      </w:r>
    </w:p>
    <w:p w:rsidR="00D4036F" w:rsidRDefault="00D4036F" w:rsidP="00D4036F">
      <w:pPr>
        <w:ind w:right="-1759"/>
        <w:jc w:val="both"/>
        <w:rPr>
          <w:b/>
          <w:lang w:val="bg-BG"/>
        </w:rPr>
      </w:pPr>
    </w:p>
    <w:p w:rsidR="00D4036F" w:rsidRPr="0088559D" w:rsidRDefault="00D4036F" w:rsidP="00D4036F">
      <w:pPr>
        <w:rPr>
          <w:lang w:val="bg-BG"/>
        </w:rPr>
      </w:pPr>
    </w:p>
    <w:p w:rsidR="00D4036F" w:rsidRPr="00F2545C" w:rsidRDefault="00D4036F" w:rsidP="00D4036F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D4036F" w:rsidRPr="00F2545C" w:rsidRDefault="00D4036F" w:rsidP="00D4036F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 </w:t>
      </w:r>
      <w:r w:rsidRPr="00D4036F">
        <w:rPr>
          <w:rFonts w:ascii="Times New Roman" w:hAnsi="Times New Roman"/>
          <w:b w:val="0"/>
          <w:caps/>
          <w:sz w:val="24"/>
        </w:rPr>
        <w:t>трета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02246B" w:rsidRDefault="00556C6D" w:rsidP="0002246B">
      <w:pPr>
        <w:jc w:val="center"/>
        <w:rPr>
          <w:bCs/>
          <w:caps/>
          <w:sz w:val="24"/>
          <w:szCs w:val="24"/>
          <w:lang w:val="bg-BG"/>
        </w:rPr>
      </w:pPr>
      <w:r w:rsidRPr="00556C6D">
        <w:rPr>
          <w:bCs/>
          <w:caps/>
          <w:sz w:val="24"/>
          <w:szCs w:val="24"/>
          <w:lang w:val="bg-BG"/>
        </w:rPr>
        <w:t>БЕЗ ИНТЕНЗИВНО И БЕЗ РАЗШИРЕНО ИЗУЧАВАНЕ НА ЧУЖД ЕЗИК</w:t>
      </w:r>
    </w:p>
    <w:p w:rsidR="00556C6D" w:rsidRDefault="00556C6D" w:rsidP="0002246B">
      <w:pPr>
        <w:jc w:val="center"/>
        <w:rPr>
          <w:bCs/>
          <w:caps/>
          <w:sz w:val="24"/>
          <w:szCs w:val="24"/>
          <w:lang w:val="bg-BG"/>
        </w:rPr>
      </w:pPr>
    </w:p>
    <w:p w:rsidR="00556C6D" w:rsidRPr="00875A92" w:rsidRDefault="00556C6D" w:rsidP="0002246B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556C6D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02246B" w:rsidRPr="008A3367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443B7D">
        <w:rPr>
          <w:b/>
          <w:sz w:val="24"/>
          <w:szCs w:val="24"/>
          <w:lang w:val="bg-BG"/>
        </w:rPr>
        <w:t>762 СОЦИАЛНА РАБОТА И КОНСУЛТИРАНЕ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443B7D">
        <w:rPr>
          <w:b/>
          <w:sz w:val="24"/>
          <w:szCs w:val="24"/>
        </w:rPr>
        <w:t>762020</w:t>
      </w:r>
      <w:r w:rsidRPr="008A336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443B7D">
        <w:rPr>
          <w:b/>
          <w:sz w:val="24"/>
          <w:szCs w:val="24"/>
        </w:rPr>
        <w:t>СЪТРУДНИК СОЦИАЛНИ ДЕЙНОСТИ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443B7D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443B7D">
        <w:rPr>
          <w:b/>
          <w:sz w:val="24"/>
          <w:szCs w:val="24"/>
          <w:lang w:val="bg-BG"/>
        </w:rPr>
        <w:t>7620201</w:t>
      </w:r>
      <w:r w:rsidR="006E3590">
        <w:rPr>
          <w:b/>
          <w:sz w:val="24"/>
          <w:szCs w:val="24"/>
          <w:lang w:val="bg-BG"/>
        </w:rPr>
        <w:t xml:space="preserve"> </w:t>
      </w:r>
      <w:r w:rsidR="00443B7D">
        <w:rPr>
          <w:b/>
          <w:sz w:val="24"/>
          <w:szCs w:val="24"/>
          <w:lang w:val="bg-BG"/>
        </w:rPr>
        <w:t xml:space="preserve"> </w:t>
      </w:r>
      <w:r w:rsidR="00D4036F">
        <w:rPr>
          <w:b/>
          <w:sz w:val="24"/>
          <w:szCs w:val="24"/>
          <w:lang w:val="bg-BG"/>
        </w:rPr>
        <w:t xml:space="preserve"> </w:t>
      </w:r>
      <w:r w:rsidR="00443B7D">
        <w:rPr>
          <w:b/>
          <w:sz w:val="24"/>
          <w:szCs w:val="24"/>
          <w:lang w:val="bg-BG"/>
        </w:rPr>
        <w:t xml:space="preserve">СОЦИАЛНА РАБОТА С ДЕЦА И </w:t>
      </w:r>
    </w:p>
    <w:p w:rsidR="00443B7D" w:rsidRPr="008A3367" w:rsidRDefault="00443B7D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      </w:t>
      </w:r>
      <w:r>
        <w:rPr>
          <w:b/>
          <w:sz w:val="24"/>
          <w:szCs w:val="24"/>
          <w:lang w:val="bg-BG"/>
        </w:rPr>
        <w:tab/>
        <w:t xml:space="preserve">       </w:t>
      </w:r>
      <w:r w:rsidR="00D4036F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СЕМЕЙСТВА В РИСК</w:t>
      </w:r>
      <w:r w:rsidRPr="008A3367">
        <w:rPr>
          <w:b/>
          <w:sz w:val="24"/>
          <w:szCs w:val="24"/>
          <w:lang w:val="bg-BG"/>
        </w:rPr>
        <w:t xml:space="preserve"> </w:t>
      </w:r>
    </w:p>
    <w:p w:rsidR="0002246B" w:rsidRDefault="0002246B" w:rsidP="0002246B">
      <w:pPr>
        <w:rPr>
          <w:b/>
          <w:sz w:val="24"/>
          <w:szCs w:val="24"/>
          <w:lang w:val="bg-BG"/>
        </w:rPr>
      </w:pP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</w:t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</w:t>
      </w:r>
    </w:p>
    <w:p w:rsidR="00D4036F" w:rsidRDefault="00D4036F" w:rsidP="00D4036F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D4036F" w:rsidRDefault="00D4036F" w:rsidP="00D4036F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D4036F" w:rsidRDefault="00D4036F" w:rsidP="00D4036F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D4036F" w:rsidRDefault="00D4036F" w:rsidP="00D4036F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D4036F" w:rsidRDefault="00D4036F" w:rsidP="00D4036F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D4036F" w:rsidRDefault="00D4036F" w:rsidP="00D4036F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D4036F" w:rsidRPr="00CD58C9" w:rsidRDefault="00D4036F" w:rsidP="00D4036F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 w:rsidR="00AC391C">
        <w:rPr>
          <w:b/>
          <w:i/>
          <w:sz w:val="24"/>
          <w:szCs w:val="24"/>
          <w:lang w:val="bg-BG"/>
        </w:rPr>
        <w:t>6</w:t>
      </w:r>
    </w:p>
    <w:p w:rsidR="00D4036F" w:rsidRDefault="00D4036F" w:rsidP="00D4036F">
      <w:pPr>
        <w:rPr>
          <w:lang w:val="bg-BG"/>
        </w:rPr>
      </w:pPr>
    </w:p>
    <w:p w:rsidR="00D4036F" w:rsidRDefault="00D4036F" w:rsidP="00D4036F">
      <w:pPr>
        <w:ind w:right="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</w:t>
      </w:r>
    </w:p>
    <w:p w:rsidR="00D4036F" w:rsidRPr="006E3590" w:rsidRDefault="00D4036F" w:rsidP="00D4036F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202</w:t>
      </w:r>
      <w:r w:rsidR="00556C6D">
        <w:rPr>
          <w:b/>
          <w:sz w:val="24"/>
          <w:szCs w:val="24"/>
          <w:lang w:val="bg-BG"/>
        </w:rPr>
        <w:t>5</w:t>
      </w:r>
      <w:r>
        <w:rPr>
          <w:b/>
          <w:sz w:val="24"/>
          <w:szCs w:val="24"/>
          <w:lang w:val="bg-BG"/>
        </w:rPr>
        <w:t xml:space="preserve">  година</w:t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lastRenderedPageBreak/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731B3E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 w:rsidR="000F46F5">
        <w:rPr>
          <w:b/>
          <w:sz w:val="24"/>
        </w:rPr>
        <w:t>I</w:t>
      </w:r>
      <w:r w:rsidR="00D4036F">
        <w:rPr>
          <w:b/>
          <w:sz w:val="24"/>
        </w:rPr>
        <w:t>I</w:t>
      </w:r>
      <w:r>
        <w:rPr>
          <w:b/>
          <w:sz w:val="24"/>
          <w:lang w:val="bg-BG"/>
        </w:rPr>
        <w:t xml:space="preserve"> </w:t>
      </w:r>
      <w:r w:rsidR="0038196D">
        <w:rPr>
          <w:b/>
          <w:sz w:val="24"/>
          <w:lang w:val="bg-BG"/>
        </w:rPr>
        <w:t>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 xml:space="preserve"> </w:t>
      </w:r>
      <w:r w:rsidR="0038196D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ab/>
        <w:t xml:space="preserve">    </w:t>
      </w:r>
      <w:r w:rsidR="00254480">
        <w:rPr>
          <w:b/>
          <w:sz w:val="24"/>
          <w:lang w:val="bg-BG"/>
        </w:rPr>
        <w:t xml:space="preserve">І   срок </w:t>
      </w:r>
      <w:r w:rsidR="0038196D" w:rsidRPr="004F3397">
        <w:rPr>
          <w:b/>
          <w:sz w:val="24"/>
          <w:lang w:val="bg-BG"/>
        </w:rPr>
        <w:t>–</w:t>
      </w:r>
      <w:r w:rsidR="00AD6C27" w:rsidRPr="00F3162D">
        <w:rPr>
          <w:sz w:val="24"/>
          <w:lang w:val="bg-BG"/>
        </w:rPr>
        <w:t xml:space="preserve"> </w:t>
      </w:r>
      <w:r w:rsidR="00AD6C27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305D1F" w:rsidRDefault="00731B3E" w:rsidP="00305D1F">
      <w:pPr>
        <w:spacing w:line="276" w:lineRule="auto"/>
        <w:ind w:right="41" w:firstLine="720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 w:rsidR="000F46F5">
        <w:rPr>
          <w:b/>
          <w:sz w:val="24"/>
        </w:rPr>
        <w:t>I</w:t>
      </w:r>
      <w:r w:rsidR="00D4036F">
        <w:rPr>
          <w:b/>
          <w:sz w:val="24"/>
        </w:rPr>
        <w:t>I</w:t>
      </w:r>
      <w:r>
        <w:rPr>
          <w:b/>
          <w:sz w:val="24"/>
          <w:lang w:val="bg-BG"/>
        </w:rPr>
        <w:t xml:space="preserve"> </w:t>
      </w:r>
      <w:r w:rsidR="006E3590">
        <w:rPr>
          <w:b/>
          <w:sz w:val="24"/>
          <w:lang w:val="bg-BG"/>
        </w:rPr>
        <w:t>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   ІІ   срок </w:t>
      </w:r>
      <w:r w:rsidR="006E3590" w:rsidRPr="004F3397">
        <w:rPr>
          <w:b/>
          <w:sz w:val="24"/>
          <w:lang w:val="bg-BG"/>
        </w:rPr>
        <w:t>–</w:t>
      </w:r>
      <w:r w:rsidR="006E3590" w:rsidRPr="00F3162D">
        <w:rPr>
          <w:sz w:val="24"/>
          <w:lang w:val="bg-BG"/>
        </w:rPr>
        <w:t xml:space="preserve"> </w:t>
      </w:r>
      <w:r w:rsidR="000F46F5">
        <w:rPr>
          <w:b/>
          <w:sz w:val="24"/>
        </w:rPr>
        <w:t>13</w:t>
      </w:r>
      <w:r w:rsidR="006E3590" w:rsidRPr="00F3162D">
        <w:rPr>
          <w:b/>
          <w:sz w:val="24"/>
          <w:lang w:val="bg-BG"/>
        </w:rPr>
        <w:t xml:space="preserve"> учебни седмици</w:t>
      </w:r>
      <w:r w:rsidR="00305D1F">
        <w:rPr>
          <w:b/>
          <w:sz w:val="24"/>
          <w:lang w:val="bg-BG"/>
        </w:rPr>
        <w:t xml:space="preserve">, </w:t>
      </w:r>
    </w:p>
    <w:p w:rsidR="00305D1F" w:rsidRPr="00305D1F" w:rsidRDefault="00305D1F" w:rsidP="00305D1F">
      <w:pPr>
        <w:spacing w:line="276" w:lineRule="auto"/>
        <w:ind w:left="4320" w:right="41"/>
        <w:rPr>
          <w:bCs/>
          <w:sz w:val="24"/>
          <w:lang w:val="bg-BG"/>
        </w:rPr>
      </w:pPr>
      <w:r>
        <w:rPr>
          <w:lang w:val="bg-BG"/>
        </w:rPr>
        <w:t xml:space="preserve">     </w:t>
      </w:r>
      <w:r w:rsidRPr="00305D1F">
        <w:rPr>
          <w:bCs/>
          <w:sz w:val="24"/>
          <w:lang w:val="bg-BG"/>
        </w:rPr>
        <w:t xml:space="preserve">от които </w:t>
      </w:r>
      <w:r w:rsidRPr="00305D1F">
        <w:rPr>
          <w:b/>
          <w:sz w:val="24"/>
          <w:lang w:val="bg-BG"/>
        </w:rPr>
        <w:t>2 седмици</w:t>
      </w:r>
      <w:r w:rsidRPr="00305D1F">
        <w:rPr>
          <w:bCs/>
          <w:sz w:val="24"/>
          <w:lang w:val="bg-BG"/>
        </w:rPr>
        <w:t xml:space="preserve"> </w:t>
      </w:r>
    </w:p>
    <w:p w:rsidR="00305D1F" w:rsidRPr="00305D1F" w:rsidRDefault="00305D1F" w:rsidP="00305D1F">
      <w:pPr>
        <w:spacing w:line="276" w:lineRule="auto"/>
        <w:ind w:left="4320" w:right="41"/>
        <w:rPr>
          <w:bCs/>
          <w:lang w:val="bg-BG"/>
        </w:rPr>
      </w:pPr>
      <w:r w:rsidRPr="00305D1F">
        <w:rPr>
          <w:bCs/>
          <w:sz w:val="24"/>
          <w:lang w:val="bg-BG"/>
        </w:rPr>
        <w:t xml:space="preserve">    за производствена практика</w:t>
      </w:r>
    </w:p>
    <w:p w:rsidR="006E3590" w:rsidRPr="00F3162D" w:rsidRDefault="006E3590" w:rsidP="006E3590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62354C" w:rsidRPr="00D4036F" w:rsidRDefault="006E3590" w:rsidP="00FB4210">
      <w:pPr>
        <w:ind w:right="41"/>
        <w:jc w:val="both"/>
        <w:rPr>
          <w:b/>
          <w:sz w:val="24"/>
          <w:szCs w:val="24"/>
        </w:rPr>
      </w:pPr>
      <w:r>
        <w:rPr>
          <w:b/>
          <w:sz w:val="24"/>
          <w:lang w:val="bg-BG"/>
        </w:rPr>
        <w:br w:type="column"/>
      </w:r>
    </w:p>
    <w:tbl>
      <w:tblPr>
        <w:tblW w:w="95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4963"/>
        <w:gridCol w:w="934"/>
        <w:gridCol w:w="933"/>
        <w:gridCol w:w="934"/>
        <w:gridCol w:w="1176"/>
      </w:tblGrid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762</w:t>
            </w: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762020 "Сътрудник социални дейности"</w:t>
            </w: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7620201 "Социална работа с деца и семейства в риск"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II.РАЗПРЕДЕЛЕНИЕ НА ПРЕДМЕТИТЕ И ЧАСОВЕТЕ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3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62354C" w:rsidTr="00930A9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ХIIа 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Брой учебни седмици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11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29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87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Гражданско образование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29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по професията-английски език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348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Методи на социалната работа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Организация и управление на социалните услуги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3.1.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Методи на социалната работа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Основи на психопатологията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Педагогика на девиантното поведение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Социална работа с деца и семейства в риск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Социално-педагогически тренинг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29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5.1.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Социална работа с деца и семейства в риск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87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5.2.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Социално-педагогически тренинг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Производствена практика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 xml:space="preserve">1.1. </w:t>
            </w:r>
          </w:p>
        </w:tc>
        <w:tc>
          <w:tcPr>
            <w:tcW w:w="49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Организация и управление на социалните услуги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29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VI.</w:t>
            </w:r>
          </w:p>
        </w:tc>
        <w:tc>
          <w:tcPr>
            <w:tcW w:w="49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Разширена подготовка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29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644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928</w:t>
            </w: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дел В - факултативни часове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62354C" w:rsidTr="0062354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2354C" w:rsidRDefault="0062354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928</w:t>
            </w:r>
          </w:p>
        </w:tc>
      </w:tr>
    </w:tbl>
    <w:p w:rsidR="00AD6C27" w:rsidRPr="00D4036F" w:rsidRDefault="00AD6C27" w:rsidP="00FB4210">
      <w:pPr>
        <w:ind w:right="41"/>
        <w:jc w:val="both"/>
        <w:rPr>
          <w:b/>
          <w:sz w:val="24"/>
          <w:szCs w:val="24"/>
        </w:rPr>
      </w:pPr>
      <w:r w:rsidRPr="00D4036F">
        <w:rPr>
          <w:b/>
          <w:sz w:val="24"/>
          <w:szCs w:val="24"/>
        </w:rPr>
        <w:lastRenderedPageBreak/>
        <w:t>І</w:t>
      </w:r>
      <w:r w:rsidR="00C428C6" w:rsidRPr="00D4036F">
        <w:rPr>
          <w:b/>
          <w:sz w:val="24"/>
          <w:szCs w:val="24"/>
        </w:rPr>
        <w:t>ІІ</w:t>
      </w:r>
      <w:r w:rsidRPr="00D4036F">
        <w:rPr>
          <w:b/>
          <w:sz w:val="24"/>
          <w:szCs w:val="24"/>
        </w:rPr>
        <w:t xml:space="preserve">. </w:t>
      </w:r>
      <w:r w:rsidR="00C428C6" w:rsidRPr="00D4036F">
        <w:rPr>
          <w:b/>
          <w:sz w:val="24"/>
          <w:szCs w:val="24"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CD7349">
        <w:rPr>
          <w:b/>
          <w:sz w:val="24"/>
          <w:szCs w:val="24"/>
          <w:lang w:val="bg-BG"/>
        </w:rPr>
        <w:t>6</w:t>
      </w:r>
      <w:r w:rsidR="00F12B85">
        <w:rPr>
          <w:b/>
          <w:sz w:val="24"/>
          <w:szCs w:val="24"/>
          <w:lang w:val="bg-BG"/>
        </w:rPr>
        <w:t>;</w:t>
      </w:r>
    </w:p>
    <w:p w:rsidR="00A92969" w:rsidRPr="00CD7349" w:rsidRDefault="00A92969" w:rsidP="00EA3768">
      <w:pPr>
        <w:tabs>
          <w:tab w:val="num" w:pos="0"/>
          <w:tab w:val="left" w:pos="426"/>
        </w:tabs>
        <w:ind w:right="41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443B7D">
        <w:rPr>
          <w:b/>
          <w:sz w:val="24"/>
          <w:szCs w:val="24"/>
          <w:lang w:val="bg-BG"/>
        </w:rPr>
        <w:t>Сътрудни социални дейности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443B7D">
        <w:rPr>
          <w:b/>
          <w:sz w:val="24"/>
          <w:szCs w:val="24"/>
          <w:lang w:val="bg-BG"/>
        </w:rPr>
        <w:t>Социална робота с деца и семейства в риск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РД </w:t>
      </w:r>
      <w:r w:rsidR="00D2570B" w:rsidRPr="0020637D">
        <w:rPr>
          <w:b/>
          <w:sz w:val="24"/>
          <w:szCs w:val="24"/>
          <w:lang w:val="bg-BG"/>
        </w:rPr>
        <w:t>09-</w:t>
      </w:r>
      <w:r w:rsidR="00443B7D" w:rsidRPr="00CD7349">
        <w:rPr>
          <w:b/>
          <w:sz w:val="24"/>
          <w:szCs w:val="24"/>
          <w:lang w:val="bg-BG"/>
        </w:rPr>
        <w:t>343</w:t>
      </w:r>
      <w:r w:rsidR="00CD7349" w:rsidRPr="00CD7349">
        <w:rPr>
          <w:b/>
          <w:sz w:val="24"/>
          <w:szCs w:val="24"/>
          <w:lang w:val="bg-BG"/>
        </w:rPr>
        <w:t>7</w:t>
      </w:r>
      <w:r w:rsidR="00443B7D" w:rsidRPr="00CD7349">
        <w:rPr>
          <w:b/>
          <w:sz w:val="24"/>
          <w:szCs w:val="24"/>
          <w:lang w:val="bg-BG"/>
        </w:rPr>
        <w:t>/17.08.2017</w:t>
      </w:r>
      <w:r w:rsidRPr="00CD7349">
        <w:rPr>
          <w:b/>
          <w:sz w:val="24"/>
          <w:szCs w:val="24"/>
          <w:lang w:val="bg-BG"/>
        </w:rPr>
        <w:t xml:space="preserve"> година;</w:t>
      </w:r>
    </w:p>
    <w:p w:rsidR="00D4036F" w:rsidRPr="00DF7454" w:rsidRDefault="00D4036F" w:rsidP="00D4036F">
      <w:pPr>
        <w:numPr>
          <w:ilvl w:val="0"/>
          <w:numId w:val="40"/>
        </w:numPr>
        <w:tabs>
          <w:tab w:val="left" w:pos="284"/>
          <w:tab w:val="num" w:pos="8505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</w:p>
    <w:p w:rsidR="00D4036F" w:rsidRDefault="00D4036F" w:rsidP="0084372F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84372F" w:rsidRPr="0084372F" w:rsidRDefault="0084372F" w:rsidP="0084372F">
      <w:pPr>
        <w:pStyle w:val="a3"/>
        <w:numPr>
          <w:ilvl w:val="0"/>
          <w:numId w:val="40"/>
        </w:numPr>
        <w:tabs>
          <w:tab w:val="left" w:pos="-2977"/>
          <w:tab w:val="left" w:pos="426"/>
        </w:tabs>
        <w:ind w:left="0" w:right="-113" w:firstLine="0"/>
      </w:pPr>
      <w:bookmarkStart w:id="2" w:name="_Hlk81821360"/>
      <w:r w:rsidRPr="006A1124">
        <w:t>Учебните часове, предоставени за разширена подготовка, се разпределят в училищния учебен план за изучаване на учебни предмети от общообразователната подготовка в зависимост от интересите на учениците и  възможностите на училището.</w:t>
      </w:r>
    </w:p>
    <w:bookmarkEnd w:id="2"/>
    <w:p w:rsidR="00D4036F" w:rsidRDefault="00D4036F" w:rsidP="0084372F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D4036F" w:rsidRPr="0019288F" w:rsidRDefault="00D4036F" w:rsidP="00D4036F">
      <w:pPr>
        <w:numPr>
          <w:ilvl w:val="0"/>
          <w:numId w:val="40"/>
        </w:numPr>
        <w:tabs>
          <w:tab w:val="num" w:pos="0"/>
          <w:tab w:val="left" w:pos="284"/>
        </w:tabs>
        <w:ind w:left="0" w:right="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Производствената практика се провежда по учебна програма и график, утвърдени от директора на училището в зависимост от конкретните условия и възможностите за организирането й. Учебната програма и графикът се съгласуват с ръководителя на стопанската организация (предприятие), в която се провежда практическото обучение.</w:t>
      </w:r>
    </w:p>
    <w:p w:rsidR="00D4036F" w:rsidRPr="00DF7454" w:rsidRDefault="00D4036F" w:rsidP="00D4036F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 </w:t>
      </w:r>
      <w:r>
        <w:rPr>
          <w:sz w:val="24"/>
          <w:szCs w:val="24"/>
          <w:lang w:val="bg-BG"/>
        </w:rPr>
        <w:t>Волейбол</w:t>
      </w:r>
      <w:r w:rsidRPr="00DF7454">
        <w:rPr>
          <w:sz w:val="24"/>
          <w:szCs w:val="24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 и във връзка със Заповед № РД 09 – 1111 от 15.08.2016 г. на министъра на образованието и науката. </w:t>
      </w:r>
    </w:p>
    <w:p w:rsidR="00D4036F" w:rsidRPr="00DF7454" w:rsidRDefault="00D4036F" w:rsidP="00D4036F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Всяка учебна седмица включва и по един час на класа, съгласно чл. 92, ал. 2 от ЗПУО, чл. 14, ал. 6 от Наредба № 4 от 30.11.2015 за учебния план.</w:t>
      </w:r>
    </w:p>
    <w:p w:rsidR="00D4036F" w:rsidRDefault="00D4036F" w:rsidP="00D4036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4372F" w:rsidRDefault="0084372F" w:rsidP="0084372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bookmarkStart w:id="3" w:name="_Hlk17529464"/>
      <w:bookmarkStart w:id="4" w:name="_Hlk81821378"/>
      <w:r>
        <w:rPr>
          <w:sz w:val="24"/>
          <w:szCs w:val="24"/>
          <w:lang w:val="bg-BG"/>
        </w:rPr>
        <w:t>На основание чл.263, ал.1, т.3  от Закона за предучилищното и училищното образование, училищния учебен план е приет на заседание на Педагогическия съвет с Протокол №</w:t>
      </w:r>
      <w:r w:rsidR="00B62F0A">
        <w:rPr>
          <w:sz w:val="24"/>
          <w:szCs w:val="24"/>
          <w:lang w:val="bg-BG"/>
        </w:rPr>
        <w:t>14/ 11.09.2025 г.</w:t>
      </w:r>
    </w:p>
    <w:p w:rsidR="0084372F" w:rsidRDefault="0084372F" w:rsidP="0084372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556C6D" w:rsidRDefault="0084372F" w:rsidP="00556C6D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bookmarkEnd w:id="3"/>
      <w:r w:rsidR="00B62F0A">
        <w:rPr>
          <w:sz w:val="24"/>
          <w:szCs w:val="24"/>
          <w:lang w:val="bg-BG"/>
        </w:rPr>
        <w:t>с Протокол № 5/09.09.2025 г.</w:t>
      </w:r>
    </w:p>
    <w:p w:rsidR="0084372F" w:rsidRDefault="0084372F" w:rsidP="0084372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4372F" w:rsidRDefault="0084372F" w:rsidP="0084372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bookmarkEnd w:id="4"/>
    <w:p w:rsidR="00754A9B" w:rsidRDefault="00754A9B" w:rsidP="00754A9B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754A9B" w:rsidRDefault="00754A9B" w:rsidP="00754A9B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Утвърден</w:t>
      </w:r>
      <w:r w:rsidR="00B62F0A">
        <w:rPr>
          <w:b/>
          <w:sz w:val="24"/>
          <w:szCs w:val="24"/>
          <w:lang w:val="bg-BG"/>
        </w:rPr>
        <w:t xml:space="preserve"> със Заповед № РД 08-1586/12.09.2025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754A9B" w:rsidRDefault="00754A9B" w:rsidP="00754A9B">
      <w:pPr>
        <w:ind w:right="41"/>
        <w:rPr>
          <w:b/>
          <w:caps/>
          <w:sz w:val="24"/>
          <w:szCs w:val="24"/>
          <w:lang w:val="bg-BG"/>
        </w:rPr>
      </w:pPr>
    </w:p>
    <w:sectPr w:rsidR="00754A9B" w:rsidSect="001A1FB7">
      <w:pgSz w:w="11907" w:h="16840" w:code="9"/>
      <w:pgMar w:top="1417" w:right="1417" w:bottom="709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7910CE"/>
    <w:multiLevelType w:val="multilevel"/>
    <w:tmpl w:val="DDE8B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65534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26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3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17"/>
  </w:num>
  <w:num w:numId="4">
    <w:abstractNumId w:val="33"/>
  </w:num>
  <w:num w:numId="5">
    <w:abstractNumId w:val="42"/>
  </w:num>
  <w:num w:numId="6">
    <w:abstractNumId w:val="29"/>
  </w:num>
  <w:num w:numId="7">
    <w:abstractNumId w:val="17"/>
    <w:lvlOverride w:ilvl="0">
      <w:startOverride w:val="10"/>
    </w:lvlOverride>
  </w:num>
  <w:num w:numId="8">
    <w:abstractNumId w:val="32"/>
  </w:num>
  <w:num w:numId="9">
    <w:abstractNumId w:val="43"/>
  </w:num>
  <w:num w:numId="10">
    <w:abstractNumId w:val="35"/>
  </w:num>
  <w:num w:numId="11">
    <w:abstractNumId w:val="37"/>
  </w:num>
  <w:num w:numId="12">
    <w:abstractNumId w:val="26"/>
  </w:num>
  <w:num w:numId="13">
    <w:abstractNumId w:val="16"/>
  </w:num>
  <w:num w:numId="14">
    <w:abstractNumId w:val="40"/>
  </w:num>
  <w:num w:numId="15">
    <w:abstractNumId w:val="6"/>
  </w:num>
  <w:num w:numId="16">
    <w:abstractNumId w:val="3"/>
  </w:num>
  <w:num w:numId="17">
    <w:abstractNumId w:val="31"/>
  </w:num>
  <w:num w:numId="18">
    <w:abstractNumId w:val="38"/>
  </w:num>
  <w:num w:numId="19">
    <w:abstractNumId w:val="4"/>
  </w:num>
  <w:num w:numId="20">
    <w:abstractNumId w:val="8"/>
  </w:num>
  <w:num w:numId="21">
    <w:abstractNumId w:val="34"/>
  </w:num>
  <w:num w:numId="22">
    <w:abstractNumId w:val="25"/>
  </w:num>
  <w:num w:numId="23">
    <w:abstractNumId w:val="22"/>
  </w:num>
  <w:num w:numId="24">
    <w:abstractNumId w:val="10"/>
  </w:num>
  <w:num w:numId="25">
    <w:abstractNumId w:val="39"/>
  </w:num>
  <w:num w:numId="26">
    <w:abstractNumId w:val="13"/>
  </w:num>
  <w:num w:numId="27">
    <w:abstractNumId w:val="2"/>
  </w:num>
  <w:num w:numId="28">
    <w:abstractNumId w:val="23"/>
  </w:num>
  <w:num w:numId="29">
    <w:abstractNumId w:val="41"/>
  </w:num>
  <w:num w:numId="30">
    <w:abstractNumId w:val="1"/>
  </w:num>
  <w:num w:numId="31">
    <w:abstractNumId w:val="27"/>
  </w:num>
  <w:num w:numId="32">
    <w:abstractNumId w:val="20"/>
  </w:num>
  <w:num w:numId="33">
    <w:abstractNumId w:val="18"/>
  </w:num>
  <w:num w:numId="34">
    <w:abstractNumId w:val="5"/>
  </w:num>
  <w:num w:numId="35">
    <w:abstractNumId w:val="28"/>
  </w:num>
  <w:num w:numId="36">
    <w:abstractNumId w:val="9"/>
  </w:num>
  <w:num w:numId="37">
    <w:abstractNumId w:val="36"/>
  </w:num>
  <w:num w:numId="38">
    <w:abstractNumId w:val="11"/>
  </w:num>
  <w:num w:numId="39">
    <w:abstractNumId w:val="7"/>
  </w:num>
  <w:num w:numId="40">
    <w:abstractNumId w:val="25"/>
    <w:lvlOverride w:ilvl="0">
      <w:startOverride w:val="1"/>
    </w:lvlOverride>
  </w:num>
  <w:num w:numId="41">
    <w:abstractNumId w:val="34"/>
    <w:lvlOverride w:ilvl="0">
      <w:startOverride w:val="6"/>
    </w:lvlOverride>
  </w:num>
  <w:num w:numId="42">
    <w:abstractNumId w:val="15"/>
  </w:num>
  <w:num w:numId="43">
    <w:abstractNumId w:val="24"/>
  </w:num>
  <w:num w:numId="44">
    <w:abstractNumId w:val="19"/>
  </w:num>
  <w:num w:numId="45">
    <w:abstractNumId w:val="30"/>
  </w:num>
  <w:num w:numId="46">
    <w:abstractNumId w:val="1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B3F71"/>
    <w:rsid w:val="000C4303"/>
    <w:rsid w:val="000E3B86"/>
    <w:rsid w:val="000F15CA"/>
    <w:rsid w:val="000F2E3B"/>
    <w:rsid w:val="000F2FAE"/>
    <w:rsid w:val="000F46F5"/>
    <w:rsid w:val="00106EB6"/>
    <w:rsid w:val="00116120"/>
    <w:rsid w:val="00117A45"/>
    <w:rsid w:val="0013319E"/>
    <w:rsid w:val="00140BFF"/>
    <w:rsid w:val="00147AC9"/>
    <w:rsid w:val="001902E8"/>
    <w:rsid w:val="00192A8D"/>
    <w:rsid w:val="00196D27"/>
    <w:rsid w:val="001A1FB7"/>
    <w:rsid w:val="001C2653"/>
    <w:rsid w:val="0020637D"/>
    <w:rsid w:val="00207953"/>
    <w:rsid w:val="00213810"/>
    <w:rsid w:val="00221991"/>
    <w:rsid w:val="00224FE7"/>
    <w:rsid w:val="00254480"/>
    <w:rsid w:val="00257F6F"/>
    <w:rsid w:val="00263427"/>
    <w:rsid w:val="00264B8E"/>
    <w:rsid w:val="00284107"/>
    <w:rsid w:val="00292B6D"/>
    <w:rsid w:val="002A5500"/>
    <w:rsid w:val="002C04D8"/>
    <w:rsid w:val="00305D1F"/>
    <w:rsid w:val="003158ED"/>
    <w:rsid w:val="003332A8"/>
    <w:rsid w:val="00341FBF"/>
    <w:rsid w:val="00351D7C"/>
    <w:rsid w:val="00362F42"/>
    <w:rsid w:val="003758A7"/>
    <w:rsid w:val="0038196D"/>
    <w:rsid w:val="00391C1D"/>
    <w:rsid w:val="003A6CBE"/>
    <w:rsid w:val="003D3688"/>
    <w:rsid w:val="003D3880"/>
    <w:rsid w:val="003D7279"/>
    <w:rsid w:val="003F58C3"/>
    <w:rsid w:val="00405E07"/>
    <w:rsid w:val="00411BBE"/>
    <w:rsid w:val="00443B7D"/>
    <w:rsid w:val="00463D7D"/>
    <w:rsid w:val="004B6715"/>
    <w:rsid w:val="004C0872"/>
    <w:rsid w:val="004C51E9"/>
    <w:rsid w:val="004C527B"/>
    <w:rsid w:val="004F3397"/>
    <w:rsid w:val="00503AC8"/>
    <w:rsid w:val="00504D9C"/>
    <w:rsid w:val="005053F9"/>
    <w:rsid w:val="00525C5C"/>
    <w:rsid w:val="005320DA"/>
    <w:rsid w:val="005352B5"/>
    <w:rsid w:val="00540D15"/>
    <w:rsid w:val="0055436B"/>
    <w:rsid w:val="00556C6D"/>
    <w:rsid w:val="00582A95"/>
    <w:rsid w:val="00586627"/>
    <w:rsid w:val="00586EB0"/>
    <w:rsid w:val="005A2153"/>
    <w:rsid w:val="005B5458"/>
    <w:rsid w:val="005C0CEF"/>
    <w:rsid w:val="005C79A6"/>
    <w:rsid w:val="006002E0"/>
    <w:rsid w:val="00613822"/>
    <w:rsid w:val="006167A3"/>
    <w:rsid w:val="0062354C"/>
    <w:rsid w:val="0062696D"/>
    <w:rsid w:val="00631E2B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1B3E"/>
    <w:rsid w:val="00733FFC"/>
    <w:rsid w:val="007500FC"/>
    <w:rsid w:val="00754A9B"/>
    <w:rsid w:val="007722C6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4372F"/>
    <w:rsid w:val="00875CF1"/>
    <w:rsid w:val="00880074"/>
    <w:rsid w:val="00891E03"/>
    <w:rsid w:val="008A0104"/>
    <w:rsid w:val="008A3367"/>
    <w:rsid w:val="008B4252"/>
    <w:rsid w:val="008B5452"/>
    <w:rsid w:val="008C19E1"/>
    <w:rsid w:val="008D33DF"/>
    <w:rsid w:val="008D6DFD"/>
    <w:rsid w:val="008E723B"/>
    <w:rsid w:val="0090131B"/>
    <w:rsid w:val="00904592"/>
    <w:rsid w:val="009113A8"/>
    <w:rsid w:val="00940AE8"/>
    <w:rsid w:val="009578E9"/>
    <w:rsid w:val="009701E7"/>
    <w:rsid w:val="009A0295"/>
    <w:rsid w:val="009B21A8"/>
    <w:rsid w:val="009B6991"/>
    <w:rsid w:val="009C6E7B"/>
    <w:rsid w:val="009D71AD"/>
    <w:rsid w:val="009E70A5"/>
    <w:rsid w:val="009F7D24"/>
    <w:rsid w:val="00A07F47"/>
    <w:rsid w:val="00A16504"/>
    <w:rsid w:val="00A32430"/>
    <w:rsid w:val="00A4077B"/>
    <w:rsid w:val="00A41A23"/>
    <w:rsid w:val="00A824AE"/>
    <w:rsid w:val="00A85BAA"/>
    <w:rsid w:val="00A90F92"/>
    <w:rsid w:val="00A92969"/>
    <w:rsid w:val="00AA7530"/>
    <w:rsid w:val="00AC391C"/>
    <w:rsid w:val="00AD3F70"/>
    <w:rsid w:val="00AD6C27"/>
    <w:rsid w:val="00B0597F"/>
    <w:rsid w:val="00B07D45"/>
    <w:rsid w:val="00B45C05"/>
    <w:rsid w:val="00B62F0A"/>
    <w:rsid w:val="00B65C1C"/>
    <w:rsid w:val="00B86121"/>
    <w:rsid w:val="00B87768"/>
    <w:rsid w:val="00B90801"/>
    <w:rsid w:val="00BB7030"/>
    <w:rsid w:val="00BC7FAE"/>
    <w:rsid w:val="00BD21FF"/>
    <w:rsid w:val="00BF2735"/>
    <w:rsid w:val="00BF62CC"/>
    <w:rsid w:val="00C31FEF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5445"/>
    <w:rsid w:val="00CD7349"/>
    <w:rsid w:val="00D077C2"/>
    <w:rsid w:val="00D1098F"/>
    <w:rsid w:val="00D2570B"/>
    <w:rsid w:val="00D4036F"/>
    <w:rsid w:val="00D42378"/>
    <w:rsid w:val="00D610E7"/>
    <w:rsid w:val="00D7311A"/>
    <w:rsid w:val="00D87C98"/>
    <w:rsid w:val="00D9565B"/>
    <w:rsid w:val="00DB065F"/>
    <w:rsid w:val="00DC73DF"/>
    <w:rsid w:val="00DE008B"/>
    <w:rsid w:val="00DE0B89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0230"/>
    <w:rsid w:val="00E92427"/>
    <w:rsid w:val="00EA3768"/>
    <w:rsid w:val="00EE44F8"/>
    <w:rsid w:val="00EE5925"/>
    <w:rsid w:val="00F05925"/>
    <w:rsid w:val="00F1153A"/>
    <w:rsid w:val="00F12B85"/>
    <w:rsid w:val="00F16E5C"/>
    <w:rsid w:val="00F3162D"/>
    <w:rsid w:val="00F316C0"/>
    <w:rsid w:val="00F54549"/>
    <w:rsid w:val="00FB4210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F25FB7B-BFA4-4A8C-884E-664769D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3720-D516-4517-BEB8-C009DE09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2020-09-06T09:22:00Z</cp:lastPrinted>
  <dcterms:created xsi:type="dcterms:W3CDTF">2025-09-22T10:54:00Z</dcterms:created>
  <dcterms:modified xsi:type="dcterms:W3CDTF">2025-09-22T10:54:00Z</dcterms:modified>
</cp:coreProperties>
</file>